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8" w:rsidRPr="00C4733A" w:rsidRDefault="00C4733A" w:rsidP="00C47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33A">
        <w:rPr>
          <w:rFonts w:ascii="Times New Roman" w:hAnsi="Times New Roman" w:cs="Times New Roman"/>
          <w:b/>
          <w:sz w:val="28"/>
          <w:szCs w:val="28"/>
          <w:u w:val="single"/>
        </w:rPr>
        <w:t>RED ROSE SENIOR SECONDARY SCHOOL</w:t>
      </w:r>
    </w:p>
    <w:p w:rsidR="00C4733A" w:rsidRPr="00C4733A" w:rsidRDefault="00C4733A" w:rsidP="00C47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33A">
        <w:rPr>
          <w:rFonts w:ascii="Times New Roman" w:hAnsi="Times New Roman" w:cs="Times New Roman"/>
          <w:b/>
          <w:sz w:val="28"/>
          <w:szCs w:val="28"/>
          <w:u w:val="single"/>
        </w:rPr>
        <w:t>WORKSHEET</w:t>
      </w:r>
    </w:p>
    <w:p w:rsidR="00C4733A" w:rsidRPr="00C4733A" w:rsidRDefault="00C4733A" w:rsidP="00C47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33A">
        <w:rPr>
          <w:rFonts w:ascii="Times New Roman" w:hAnsi="Times New Roman" w:cs="Times New Roman"/>
          <w:b/>
          <w:sz w:val="28"/>
          <w:szCs w:val="28"/>
          <w:u w:val="single"/>
        </w:rPr>
        <w:t>SUBJECT-HOME SCIENCE</w:t>
      </w:r>
    </w:p>
    <w:p w:rsidR="00C4733A" w:rsidRPr="00C4733A" w:rsidRDefault="00C4733A" w:rsidP="00C47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33A">
        <w:rPr>
          <w:rFonts w:ascii="Times New Roman" w:hAnsi="Times New Roman" w:cs="Times New Roman"/>
          <w:b/>
          <w:sz w:val="28"/>
          <w:szCs w:val="28"/>
          <w:u w:val="single"/>
        </w:rPr>
        <w:t>CLASS-XII</w:t>
      </w:r>
    </w:p>
    <w:p w:rsidR="00C4733A" w:rsidRDefault="00C4733A" w:rsidP="00C47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33A">
        <w:rPr>
          <w:rFonts w:ascii="Times New Roman" w:hAnsi="Times New Roman" w:cs="Times New Roman"/>
          <w:b/>
          <w:sz w:val="28"/>
          <w:szCs w:val="28"/>
          <w:u w:val="single"/>
        </w:rPr>
        <w:t>MM-20</w:t>
      </w:r>
    </w:p>
    <w:p w:rsidR="00C4733A" w:rsidRDefault="00C4733A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name of five major areas of Home Science. (2.5)</w:t>
      </w:r>
    </w:p>
    <w:p w:rsidR="00C4733A" w:rsidRDefault="00C4733A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a balanced diet necessary? Explain with relevant examples. (2)</w:t>
      </w:r>
    </w:p>
    <w:p w:rsidR="00C4733A" w:rsidRDefault="00C4733A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mean by public health and care? (2)</w:t>
      </w:r>
    </w:p>
    <w:p w:rsidR="00C4733A" w:rsidRDefault="00C4733A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marasmus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kwashiorkor. (3)</w:t>
      </w:r>
    </w:p>
    <w:p w:rsidR="005E3615" w:rsidRDefault="005E3615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age is important factor in selection of dress? (2)</w:t>
      </w:r>
    </w:p>
    <w:p w:rsidR="005E3615" w:rsidRDefault="005E3615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mean by growth and development? (2.5)</w:t>
      </w:r>
    </w:p>
    <w:p w:rsidR="005E3615" w:rsidRDefault="005E3615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advertisement and internet useful to us in marketing of a product? (3)</w:t>
      </w:r>
    </w:p>
    <w:p w:rsidR="00C4733A" w:rsidRPr="00C4733A" w:rsidRDefault="005E3615" w:rsidP="00C473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steps are involved in taking care of personal hygiene before and while preparing food? (3)</w:t>
      </w:r>
      <w:r w:rsidR="00C473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733A" w:rsidRPr="00C4733A" w:rsidSect="0011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8D7"/>
    <w:multiLevelType w:val="hybridMultilevel"/>
    <w:tmpl w:val="8B6A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733A"/>
    <w:rsid w:val="00115C18"/>
    <w:rsid w:val="005E3615"/>
    <w:rsid w:val="00631B5B"/>
    <w:rsid w:val="00B0795B"/>
    <w:rsid w:val="00C4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sameena</dc:creator>
  <cp:lastModifiedBy>sameena</cp:lastModifiedBy>
  <cp:revision>1</cp:revision>
  <dcterms:created xsi:type="dcterms:W3CDTF">2020-03-23T16:46:00Z</dcterms:created>
  <dcterms:modified xsi:type="dcterms:W3CDTF">2020-03-23T17:06:00Z</dcterms:modified>
</cp:coreProperties>
</file>